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EB88FC" w14:textId="77777777" w:rsidR="00501FB9" w:rsidRPr="00501FB9" w:rsidRDefault="00501FB9" w:rsidP="00501FB9">
      <w:pPr>
        <w:spacing w:after="0"/>
        <w:jc w:val="center"/>
        <w:rPr>
          <w:rFonts w:ascii="Times New Roman" w:eastAsia="Calibri" w:hAnsi="Times New Roman" w:cs="Times New Roman"/>
          <w:b/>
          <w:bCs/>
          <w:sz w:val="36"/>
          <w:szCs w:val="36"/>
        </w:rPr>
      </w:pPr>
      <w:r w:rsidRPr="00501FB9">
        <w:rPr>
          <w:rFonts w:ascii="Times New Roman" w:eastAsia="Calibri" w:hAnsi="Times New Roman" w:cs="Times New Roman"/>
          <w:b/>
          <w:bCs/>
          <w:sz w:val="36"/>
          <w:szCs w:val="36"/>
        </w:rPr>
        <w:t>Centre for Economic and Social Studies (CESS)</w:t>
      </w:r>
    </w:p>
    <w:p w14:paraId="63F2E683" w14:textId="77777777" w:rsidR="00501FB9" w:rsidRDefault="00501FB9" w:rsidP="00501FB9">
      <w:pPr>
        <w:spacing w:after="0"/>
        <w:jc w:val="center"/>
        <w:rPr>
          <w:rFonts w:ascii="Times New Roman" w:eastAsia="Calibri" w:hAnsi="Times New Roman" w:cs="Times New Roman"/>
          <w:sz w:val="24"/>
          <w:szCs w:val="24"/>
        </w:rPr>
      </w:pPr>
      <w:r w:rsidRPr="00501FB9">
        <w:rPr>
          <w:rFonts w:ascii="Times New Roman" w:eastAsia="Calibri" w:hAnsi="Times New Roman" w:cs="Times New Roman"/>
          <w:sz w:val="24"/>
          <w:szCs w:val="24"/>
        </w:rPr>
        <w:t>(Planning Department, Govt. of Telangana &amp; ICSSR, Ministry of Education, Govt. of India)</w:t>
      </w:r>
    </w:p>
    <w:p w14:paraId="5E97355C" w14:textId="3C03FBED" w:rsidR="00906F15" w:rsidRPr="00D113D6" w:rsidRDefault="00906F15" w:rsidP="00501FB9">
      <w:pPr>
        <w:spacing w:after="0"/>
        <w:jc w:val="center"/>
        <w:rPr>
          <w:rFonts w:ascii="Times New Roman" w:eastAsia="Calibri" w:hAnsi="Times New Roman" w:cs="Times New Roman"/>
          <w:b/>
          <w:bCs/>
          <w:sz w:val="36"/>
          <w:szCs w:val="36"/>
        </w:rPr>
      </w:pPr>
      <w:r w:rsidRPr="00D113D6">
        <w:rPr>
          <w:rFonts w:ascii="Times New Roman" w:eastAsia="Calibri" w:hAnsi="Times New Roman" w:cs="Times New Roman"/>
          <w:b/>
          <w:bCs/>
          <w:sz w:val="36"/>
          <w:szCs w:val="36"/>
        </w:rPr>
        <w:t>Division for Graduate Studies</w:t>
      </w:r>
    </w:p>
    <w:p w14:paraId="78822DEA" w14:textId="01EE6CBC" w:rsidR="00501FB9" w:rsidRPr="00501FB9" w:rsidRDefault="00501FB9" w:rsidP="00501FB9">
      <w:pPr>
        <w:spacing w:after="0"/>
        <w:jc w:val="center"/>
        <w:rPr>
          <w:rFonts w:ascii="Times New Roman" w:eastAsia="Calibri" w:hAnsi="Times New Roman" w:cs="Times New Roman"/>
          <w:b/>
          <w:bCs/>
          <w:sz w:val="36"/>
          <w:szCs w:val="36"/>
          <w:u w:val="single"/>
        </w:rPr>
      </w:pPr>
      <w:r w:rsidRPr="00501FB9">
        <w:rPr>
          <w:rFonts w:ascii="Times New Roman" w:eastAsia="Calibri" w:hAnsi="Times New Roman" w:cs="Times New Roman"/>
          <w:b/>
          <w:bCs/>
          <w:sz w:val="36"/>
          <w:szCs w:val="36"/>
          <w:u w:val="single"/>
        </w:rPr>
        <w:t>Summer Internship Programme-2025</w:t>
      </w:r>
    </w:p>
    <w:p w14:paraId="352873A7" w14:textId="77777777" w:rsidR="00501FB9" w:rsidRDefault="00501FB9"/>
    <w:p w14:paraId="6BE99B11" w14:textId="77777777" w:rsidR="00501FB9" w:rsidRPr="001B58D2" w:rsidRDefault="00501FB9" w:rsidP="00501FB9">
      <w:pPr>
        <w:pStyle w:val="NormalWeb"/>
        <w:rPr>
          <w:sz w:val="28"/>
          <w:szCs w:val="28"/>
          <w:u w:val="single"/>
        </w:rPr>
      </w:pPr>
      <w:r w:rsidRPr="001B58D2">
        <w:rPr>
          <w:rStyle w:val="Strong"/>
          <w:sz w:val="28"/>
          <w:szCs w:val="28"/>
          <w:u w:val="single"/>
        </w:rPr>
        <w:t>About CESS</w:t>
      </w:r>
    </w:p>
    <w:p w14:paraId="7BEECD5D" w14:textId="77777777" w:rsidR="00501FB9" w:rsidRPr="001B58D2" w:rsidRDefault="00501FB9" w:rsidP="00501FB9">
      <w:pPr>
        <w:pStyle w:val="NormalWeb"/>
        <w:jc w:val="both"/>
        <w:rPr>
          <w:sz w:val="28"/>
          <w:szCs w:val="28"/>
        </w:rPr>
      </w:pPr>
      <w:r w:rsidRPr="001B58D2">
        <w:rPr>
          <w:sz w:val="28"/>
          <w:szCs w:val="28"/>
        </w:rPr>
        <w:t>The Centre for Economic and Social Studies (CESS) is an autonomous research institution supported by the Indian Council of Social Science Research (ICSSR), New Delhi, and the Government of Telangana. The Centre's research focuses on issues related to economic development, governance, public policy, and social change, with special emphasis on the state of Telangana, among other areas. The Centre is equipped with state-of-the-art library, computing, and other infrastructural facilities to support high-quality research. It is located on a picturesque campus within the premises of the Nizamiah Observatory at Begumpet, Hyderabad.</w:t>
      </w:r>
    </w:p>
    <w:p w14:paraId="13496219" w14:textId="77777777" w:rsidR="002B584F" w:rsidRPr="001B58D2" w:rsidRDefault="00B50540" w:rsidP="00F752E3">
      <w:pPr>
        <w:tabs>
          <w:tab w:val="left" w:pos="2430"/>
        </w:tabs>
        <w:spacing w:after="0"/>
        <w:jc w:val="both"/>
        <w:rPr>
          <w:rFonts w:ascii="Times New Roman" w:eastAsia="Calibri" w:hAnsi="Times New Roman" w:cs="Times New Roman"/>
          <w:b/>
          <w:bCs/>
          <w:sz w:val="28"/>
          <w:szCs w:val="28"/>
          <w:u w:val="single"/>
        </w:rPr>
      </w:pPr>
      <w:r w:rsidRPr="001B58D2">
        <w:rPr>
          <w:rFonts w:ascii="Times New Roman" w:eastAsia="Calibri" w:hAnsi="Times New Roman" w:cs="Times New Roman"/>
          <w:b/>
          <w:bCs/>
          <w:sz w:val="28"/>
          <w:szCs w:val="28"/>
          <w:u w:val="single"/>
        </w:rPr>
        <w:t xml:space="preserve">CESS Faculty Areas of Specialisation </w:t>
      </w:r>
    </w:p>
    <w:p w14:paraId="01450F8F" w14:textId="77777777" w:rsidR="00B50540" w:rsidRPr="001B58D2" w:rsidRDefault="00B50540" w:rsidP="00501FB9">
      <w:pPr>
        <w:pStyle w:val="NormalWeb"/>
        <w:jc w:val="both"/>
        <w:rPr>
          <w:sz w:val="28"/>
          <w:szCs w:val="28"/>
        </w:rPr>
      </w:pPr>
      <w:r w:rsidRPr="001B58D2">
        <w:rPr>
          <w:sz w:val="28"/>
          <w:szCs w:val="28"/>
        </w:rPr>
        <w:t>Agriculture and allied sectors, wetlands and fisheries, soil fertility management, rural labour and land markets, industry, informal sector and enterprises, services sector, international trade in services, social sector (health and education), gender studies, microfinance, migration, Dalit studies, tribal economy, livelihoods of marginal communities, employment and unemployment, applied econometrics, poverty studies, environment, sustainable development goals, urban studies, decentralized governance, WASH (Water, Sanitation, and Hygiene), groundwater and groundwater irrigation, and labour markets.</w:t>
      </w:r>
    </w:p>
    <w:p w14:paraId="51729673" w14:textId="77777777" w:rsidR="00EB161C" w:rsidRPr="001B58D2" w:rsidRDefault="00EB161C" w:rsidP="00501FB9">
      <w:pPr>
        <w:pStyle w:val="NormalWeb"/>
        <w:jc w:val="both"/>
        <w:rPr>
          <w:b/>
          <w:bCs/>
          <w:sz w:val="28"/>
          <w:szCs w:val="28"/>
          <w:u w:val="single"/>
        </w:rPr>
      </w:pPr>
      <w:r w:rsidRPr="001B58D2">
        <w:rPr>
          <w:b/>
          <w:bCs/>
          <w:sz w:val="28"/>
          <w:szCs w:val="28"/>
          <w:u w:val="single"/>
        </w:rPr>
        <w:t xml:space="preserve">Objectives </w:t>
      </w:r>
    </w:p>
    <w:p w14:paraId="340287C8" w14:textId="77777777" w:rsidR="00EB161C" w:rsidRPr="001B58D2" w:rsidRDefault="00EB161C" w:rsidP="00501FB9">
      <w:pPr>
        <w:pStyle w:val="NormalWeb"/>
        <w:jc w:val="both"/>
        <w:rPr>
          <w:sz w:val="28"/>
          <w:szCs w:val="28"/>
        </w:rPr>
      </w:pPr>
      <w:r w:rsidRPr="001B58D2">
        <w:rPr>
          <w:sz w:val="28"/>
          <w:szCs w:val="28"/>
        </w:rPr>
        <w:t>The internship program is aimed at preparing students who wish to gain valuable mentoring and guidance necessary for conducting research.</w:t>
      </w:r>
    </w:p>
    <w:p w14:paraId="601FC5F7" w14:textId="77777777" w:rsidR="004B28BB" w:rsidRPr="001B58D2" w:rsidRDefault="004B28BB" w:rsidP="004B28BB">
      <w:pPr>
        <w:rPr>
          <w:rFonts w:ascii="Times New Roman" w:hAnsi="Times New Roman" w:cs="Times New Roman"/>
          <w:b/>
          <w:bCs/>
          <w:sz w:val="28"/>
          <w:szCs w:val="28"/>
          <w:u w:val="single"/>
        </w:rPr>
      </w:pPr>
      <w:r w:rsidRPr="001B58D2">
        <w:rPr>
          <w:rFonts w:ascii="Times New Roman" w:hAnsi="Times New Roman" w:cs="Times New Roman"/>
          <w:b/>
          <w:bCs/>
          <w:sz w:val="28"/>
          <w:szCs w:val="28"/>
          <w:u w:val="single"/>
        </w:rPr>
        <w:t xml:space="preserve">Programme Requirements </w:t>
      </w:r>
    </w:p>
    <w:p w14:paraId="05F8CE98" w14:textId="77777777" w:rsidR="0004318C" w:rsidRPr="001B58D2" w:rsidRDefault="00F061EA" w:rsidP="0004318C">
      <w:pPr>
        <w:pStyle w:val="ListParagraph"/>
        <w:numPr>
          <w:ilvl w:val="0"/>
          <w:numId w:val="2"/>
        </w:numPr>
        <w:rPr>
          <w:rFonts w:ascii="Times New Roman" w:hAnsi="Times New Roman" w:cs="Times New Roman"/>
          <w:sz w:val="28"/>
          <w:szCs w:val="28"/>
        </w:rPr>
      </w:pPr>
      <w:r w:rsidRPr="001B58D2">
        <w:rPr>
          <w:rFonts w:ascii="Times New Roman" w:hAnsi="Times New Roman" w:cs="Times New Roman"/>
          <w:sz w:val="28"/>
          <w:szCs w:val="28"/>
        </w:rPr>
        <w:t>Interns must attend the institute on working days, and attendance is mandatory.</w:t>
      </w:r>
    </w:p>
    <w:p w14:paraId="5AB4BECF" w14:textId="77777777" w:rsidR="0004318C" w:rsidRPr="001B58D2" w:rsidRDefault="00F061EA" w:rsidP="002C74A2">
      <w:pPr>
        <w:pStyle w:val="ListParagraph"/>
        <w:numPr>
          <w:ilvl w:val="0"/>
          <w:numId w:val="2"/>
        </w:numPr>
        <w:jc w:val="both"/>
        <w:rPr>
          <w:rFonts w:ascii="Times New Roman" w:hAnsi="Times New Roman" w:cs="Times New Roman"/>
          <w:sz w:val="28"/>
          <w:szCs w:val="28"/>
        </w:rPr>
      </w:pPr>
      <w:r w:rsidRPr="001B58D2">
        <w:rPr>
          <w:rFonts w:ascii="Times New Roman" w:hAnsi="Times New Roman" w:cs="Times New Roman"/>
          <w:sz w:val="28"/>
          <w:szCs w:val="28"/>
        </w:rPr>
        <w:t>Interns are required to work on research areas as advised by the mentor (CESS Faculty), can be accommodated in projects carried out by the mentor, or can work on their own research under the supervision of the mentor.</w:t>
      </w:r>
    </w:p>
    <w:p w14:paraId="7E13FB8A" w14:textId="77777777" w:rsidR="0004318C" w:rsidRPr="001B58D2" w:rsidRDefault="00F061EA" w:rsidP="002C74A2">
      <w:pPr>
        <w:pStyle w:val="ListParagraph"/>
        <w:numPr>
          <w:ilvl w:val="0"/>
          <w:numId w:val="2"/>
        </w:numPr>
        <w:jc w:val="both"/>
        <w:rPr>
          <w:rFonts w:ascii="Times New Roman" w:hAnsi="Times New Roman" w:cs="Times New Roman"/>
          <w:sz w:val="28"/>
          <w:szCs w:val="28"/>
        </w:rPr>
      </w:pPr>
      <w:r w:rsidRPr="001B58D2">
        <w:rPr>
          <w:rFonts w:ascii="Times New Roman" w:hAnsi="Times New Roman" w:cs="Times New Roman"/>
          <w:sz w:val="28"/>
          <w:szCs w:val="28"/>
        </w:rPr>
        <w:lastRenderedPageBreak/>
        <w:t>They will be encouraged to attend seminars and workshops conducted by CESS.</w:t>
      </w:r>
    </w:p>
    <w:p w14:paraId="26B6056B" w14:textId="181EEBFE" w:rsidR="0004318C" w:rsidRPr="001B58D2" w:rsidRDefault="00F061EA" w:rsidP="002C74A2">
      <w:pPr>
        <w:pStyle w:val="ListParagraph"/>
        <w:numPr>
          <w:ilvl w:val="0"/>
          <w:numId w:val="2"/>
        </w:numPr>
        <w:jc w:val="both"/>
        <w:rPr>
          <w:rFonts w:ascii="Times New Roman" w:hAnsi="Times New Roman" w:cs="Times New Roman"/>
          <w:sz w:val="28"/>
          <w:szCs w:val="28"/>
        </w:rPr>
      </w:pPr>
      <w:r w:rsidRPr="001B58D2">
        <w:rPr>
          <w:rFonts w:ascii="Times New Roman" w:hAnsi="Times New Roman" w:cs="Times New Roman"/>
          <w:sz w:val="28"/>
          <w:szCs w:val="28"/>
        </w:rPr>
        <w:t>Interns must present their research papers at the end of the internship and submit a hard copy to the Division for Graduate Studies (DGS) office, the faculty mentor, after incorporating the suggestions made during the presentation.</w:t>
      </w:r>
    </w:p>
    <w:p w14:paraId="1AEEE0C4" w14:textId="1CB0FC99" w:rsidR="00CF483C" w:rsidRPr="001B58D2" w:rsidRDefault="00F061EA" w:rsidP="001B58D2">
      <w:pPr>
        <w:pStyle w:val="ListParagraph"/>
        <w:numPr>
          <w:ilvl w:val="0"/>
          <w:numId w:val="2"/>
        </w:numPr>
        <w:jc w:val="both"/>
        <w:rPr>
          <w:rFonts w:ascii="Times New Roman" w:hAnsi="Times New Roman" w:cs="Times New Roman"/>
          <w:sz w:val="28"/>
          <w:szCs w:val="28"/>
        </w:rPr>
      </w:pPr>
      <w:r w:rsidRPr="001B58D2">
        <w:rPr>
          <w:rFonts w:ascii="Times New Roman" w:hAnsi="Times New Roman" w:cs="Times New Roman"/>
          <w:sz w:val="28"/>
          <w:szCs w:val="28"/>
        </w:rPr>
        <w:t>Upon successful completion of the internship program requirements, students will be awarded a Certificate of Completion.</w:t>
      </w:r>
    </w:p>
    <w:p w14:paraId="5B36F5CB" w14:textId="77777777" w:rsidR="00CF483C" w:rsidRPr="001B58D2" w:rsidRDefault="00CF483C" w:rsidP="00245366">
      <w:pPr>
        <w:shd w:val="clear" w:color="auto" w:fill="FFFFFF"/>
        <w:spacing w:after="0" w:line="240" w:lineRule="auto"/>
        <w:rPr>
          <w:rFonts w:ascii="Times New Roman" w:eastAsia="Times New Roman" w:hAnsi="Times New Roman" w:cs="Times New Roman"/>
          <w:b/>
          <w:bCs/>
          <w:color w:val="333333"/>
          <w:sz w:val="32"/>
          <w:szCs w:val="32"/>
          <w:u w:val="single"/>
          <w:lang w:eastAsia="en-IN"/>
        </w:rPr>
      </w:pPr>
    </w:p>
    <w:p w14:paraId="13EA676A" w14:textId="068117AE" w:rsidR="00501FB9" w:rsidRPr="001B58D2" w:rsidRDefault="00245366" w:rsidP="002C3F54">
      <w:pPr>
        <w:shd w:val="clear" w:color="auto" w:fill="FFFFFF"/>
        <w:spacing w:after="0" w:line="240" w:lineRule="auto"/>
        <w:rPr>
          <w:rFonts w:ascii="Times New Roman" w:eastAsia="Times New Roman" w:hAnsi="Times New Roman" w:cs="Times New Roman"/>
          <w:b/>
          <w:bCs/>
          <w:color w:val="333333"/>
          <w:sz w:val="28"/>
          <w:szCs w:val="28"/>
          <w:u w:val="single"/>
          <w:lang w:eastAsia="en-IN"/>
        </w:rPr>
      </w:pPr>
      <w:r w:rsidRPr="001B58D2">
        <w:rPr>
          <w:rFonts w:ascii="Times New Roman" w:eastAsia="Times New Roman" w:hAnsi="Times New Roman" w:cs="Times New Roman"/>
          <w:b/>
          <w:bCs/>
          <w:color w:val="333333"/>
          <w:sz w:val="28"/>
          <w:szCs w:val="28"/>
          <w:u w:val="single"/>
          <w:lang w:eastAsia="en-IN"/>
        </w:rPr>
        <w:t>Eligibility</w:t>
      </w:r>
    </w:p>
    <w:p w14:paraId="228E1285" w14:textId="77777777" w:rsidR="006712E6" w:rsidRPr="001B58D2" w:rsidRDefault="006712E6" w:rsidP="006712E6">
      <w:pPr>
        <w:rPr>
          <w:rFonts w:ascii="Times New Roman" w:hAnsi="Times New Roman" w:cs="Times New Roman"/>
          <w:sz w:val="28"/>
          <w:szCs w:val="28"/>
        </w:rPr>
      </w:pPr>
      <w:r w:rsidRPr="001B58D2">
        <w:rPr>
          <w:rFonts w:ascii="Times New Roman" w:hAnsi="Times New Roman" w:cs="Times New Roman"/>
          <w:sz w:val="28"/>
          <w:szCs w:val="28"/>
        </w:rPr>
        <w:t>To be eligible for an internship</w:t>
      </w:r>
      <w:proofErr w:type="gramStart"/>
      <w:r w:rsidRPr="001B58D2">
        <w:rPr>
          <w:rFonts w:ascii="Times New Roman" w:hAnsi="Times New Roman" w:cs="Times New Roman"/>
          <w:sz w:val="28"/>
          <w:szCs w:val="28"/>
        </w:rPr>
        <w:t>:</w:t>
      </w:r>
      <w:proofErr w:type="gramEnd"/>
      <w:r w:rsidRPr="001B58D2">
        <w:rPr>
          <w:rFonts w:ascii="Times New Roman" w:hAnsi="Times New Roman" w:cs="Times New Roman"/>
          <w:sz w:val="28"/>
          <w:szCs w:val="28"/>
        </w:rPr>
        <w:br/>
      </w:r>
      <w:proofErr w:type="spellStart"/>
      <w:r w:rsidRPr="001B58D2">
        <w:rPr>
          <w:rFonts w:ascii="Times New Roman" w:hAnsi="Times New Roman" w:cs="Times New Roman"/>
          <w:sz w:val="28"/>
          <w:szCs w:val="28"/>
        </w:rPr>
        <w:t>i</w:t>
      </w:r>
      <w:proofErr w:type="spellEnd"/>
      <w:r w:rsidRPr="001B58D2">
        <w:rPr>
          <w:rFonts w:ascii="Times New Roman" w:hAnsi="Times New Roman" w:cs="Times New Roman"/>
          <w:sz w:val="28"/>
          <w:szCs w:val="28"/>
        </w:rPr>
        <w:t>. Candidates must have an undergraduate degree and be enrolled in a Master's program in Social Sciences.</w:t>
      </w:r>
      <w:r w:rsidRPr="001B58D2">
        <w:rPr>
          <w:rFonts w:ascii="Times New Roman" w:hAnsi="Times New Roman" w:cs="Times New Roman"/>
          <w:sz w:val="28"/>
          <w:szCs w:val="28"/>
        </w:rPr>
        <w:br/>
        <w:t>ii. Students in the final year of the Social Science Post-Graduate Program.</w:t>
      </w:r>
      <w:r w:rsidRPr="001B58D2">
        <w:rPr>
          <w:rFonts w:ascii="Times New Roman" w:hAnsi="Times New Roman" w:cs="Times New Roman"/>
          <w:sz w:val="28"/>
          <w:szCs w:val="28"/>
        </w:rPr>
        <w:br/>
        <w:t>iii. Students in the final year of the Social Science Undergraduate Program.</w:t>
      </w:r>
      <w:r w:rsidRPr="001B58D2">
        <w:rPr>
          <w:rFonts w:ascii="Times New Roman" w:hAnsi="Times New Roman" w:cs="Times New Roman"/>
          <w:sz w:val="28"/>
          <w:szCs w:val="28"/>
        </w:rPr>
        <w:br/>
        <w:t>iv. Candidates who have completed their Master’s program in the last academic year (2024-25).</w:t>
      </w:r>
    </w:p>
    <w:p w14:paraId="3F6936F5" w14:textId="77777777" w:rsidR="006712E6" w:rsidRPr="001B58D2" w:rsidRDefault="006712E6" w:rsidP="006712E6">
      <w:pPr>
        <w:rPr>
          <w:rFonts w:ascii="Times New Roman" w:hAnsi="Times New Roman" w:cs="Times New Roman"/>
          <w:sz w:val="28"/>
          <w:szCs w:val="28"/>
        </w:rPr>
      </w:pPr>
      <w:r w:rsidRPr="001B58D2">
        <w:rPr>
          <w:rFonts w:ascii="Times New Roman" w:hAnsi="Times New Roman" w:cs="Times New Roman"/>
          <w:b/>
          <w:bCs/>
          <w:sz w:val="28"/>
          <w:szCs w:val="28"/>
        </w:rPr>
        <w:t>Note:</w:t>
      </w:r>
      <w:r w:rsidRPr="001B58D2">
        <w:rPr>
          <w:rFonts w:ascii="Times New Roman" w:hAnsi="Times New Roman" w:cs="Times New Roman"/>
          <w:sz w:val="28"/>
          <w:szCs w:val="28"/>
        </w:rPr>
        <w:t xml:space="preserve"> Preference will be given to students pursuing the post-graduate program.</w:t>
      </w:r>
    </w:p>
    <w:p w14:paraId="172D6FF9" w14:textId="77777777" w:rsidR="00425FF9" w:rsidRPr="001B58D2" w:rsidRDefault="00C024C6" w:rsidP="00C024C6">
      <w:pPr>
        <w:rPr>
          <w:rFonts w:ascii="Times New Roman" w:hAnsi="Times New Roman" w:cs="Times New Roman"/>
          <w:b/>
          <w:bCs/>
          <w:sz w:val="28"/>
          <w:szCs w:val="28"/>
          <w:u w:val="single"/>
        </w:rPr>
      </w:pPr>
      <w:r w:rsidRPr="001B58D2">
        <w:rPr>
          <w:rFonts w:ascii="Times New Roman" w:hAnsi="Times New Roman" w:cs="Times New Roman"/>
          <w:b/>
          <w:bCs/>
          <w:sz w:val="28"/>
          <w:szCs w:val="28"/>
          <w:u w:val="single"/>
        </w:rPr>
        <w:t xml:space="preserve">Facilities and Resources </w:t>
      </w:r>
    </w:p>
    <w:p w14:paraId="452D5CC7" w14:textId="77777777" w:rsidR="006712E6" w:rsidRPr="001B58D2" w:rsidRDefault="00425FF9" w:rsidP="003824D1">
      <w:pPr>
        <w:jc w:val="both"/>
        <w:rPr>
          <w:rFonts w:ascii="Times New Roman" w:hAnsi="Times New Roman" w:cs="Times New Roman"/>
          <w:sz w:val="28"/>
          <w:szCs w:val="28"/>
        </w:rPr>
      </w:pPr>
      <w:r w:rsidRPr="001B58D2">
        <w:rPr>
          <w:rFonts w:ascii="Times New Roman" w:hAnsi="Times New Roman" w:cs="Times New Roman"/>
          <w:sz w:val="28"/>
          <w:szCs w:val="28"/>
        </w:rPr>
        <w:t>The selected interns will be assigned mentors who are faculty members at CESS. Interns will be provided access to the library, reading rooms, and Wi-Fi connection.</w:t>
      </w:r>
    </w:p>
    <w:p w14:paraId="784D1668" w14:textId="77777777" w:rsidR="00A25184" w:rsidRPr="001B58D2" w:rsidRDefault="00A25184">
      <w:pPr>
        <w:rPr>
          <w:rFonts w:ascii="Times New Roman" w:hAnsi="Times New Roman" w:cs="Times New Roman"/>
          <w:b/>
          <w:bCs/>
          <w:sz w:val="28"/>
          <w:szCs w:val="28"/>
          <w:u w:val="single"/>
        </w:rPr>
      </w:pPr>
      <w:r w:rsidRPr="001B58D2">
        <w:rPr>
          <w:rFonts w:ascii="Times New Roman" w:hAnsi="Times New Roman" w:cs="Times New Roman"/>
          <w:b/>
          <w:bCs/>
          <w:sz w:val="28"/>
          <w:szCs w:val="28"/>
          <w:u w:val="single"/>
        </w:rPr>
        <w:t>Submission of Application</w:t>
      </w:r>
    </w:p>
    <w:p w14:paraId="40618500" w14:textId="4A698E01" w:rsidR="00E9009C" w:rsidRPr="001B58D2" w:rsidRDefault="00E9009C" w:rsidP="009F289B">
      <w:pPr>
        <w:jc w:val="both"/>
        <w:rPr>
          <w:rFonts w:ascii="Times New Roman" w:hAnsi="Times New Roman" w:cs="Times New Roman"/>
          <w:sz w:val="28"/>
          <w:szCs w:val="28"/>
        </w:rPr>
      </w:pPr>
      <w:r w:rsidRPr="001B58D2">
        <w:rPr>
          <w:rFonts w:ascii="Times New Roman" w:hAnsi="Times New Roman" w:cs="Times New Roman"/>
          <w:sz w:val="28"/>
          <w:szCs w:val="28"/>
        </w:rPr>
        <w:t xml:space="preserve">Interested students are advised to download the application form from the CESS website (www.cess.ac.in). The completed application form, along with letters of recommendation from the relevant faculty members (from the university/institute of the applicants), should be submitted as a scanned copy by email to </w:t>
      </w:r>
      <w:r w:rsidR="00121BE0" w:rsidRPr="001B58D2">
        <w:rPr>
          <w:rFonts w:ascii="Times New Roman" w:hAnsi="Times New Roman" w:cs="Times New Roman"/>
          <w:b/>
          <w:bCs/>
          <w:sz w:val="28"/>
          <w:szCs w:val="28"/>
        </w:rPr>
        <w:t>krishnarao@cess.ac.in</w:t>
      </w:r>
      <w:r w:rsidRPr="001B58D2">
        <w:rPr>
          <w:rFonts w:ascii="Times New Roman" w:hAnsi="Times New Roman" w:cs="Times New Roman"/>
          <w:sz w:val="28"/>
          <w:szCs w:val="28"/>
        </w:rPr>
        <w:t xml:space="preserve"> with the subject line "Summer Internship Applic</w:t>
      </w:r>
      <w:r w:rsidR="00443F54" w:rsidRPr="001B58D2">
        <w:rPr>
          <w:rFonts w:ascii="Times New Roman" w:hAnsi="Times New Roman" w:cs="Times New Roman"/>
          <w:sz w:val="28"/>
          <w:szCs w:val="28"/>
        </w:rPr>
        <w:t>ation CESS</w:t>
      </w:r>
      <w:r w:rsidR="00121BE0" w:rsidRPr="001B58D2">
        <w:rPr>
          <w:rFonts w:ascii="Times New Roman" w:hAnsi="Times New Roman" w:cs="Times New Roman"/>
          <w:sz w:val="28"/>
          <w:szCs w:val="28"/>
        </w:rPr>
        <w:t>-DGS</w:t>
      </w:r>
      <w:r w:rsidR="00443F54" w:rsidRPr="001B58D2">
        <w:rPr>
          <w:rFonts w:ascii="Times New Roman" w:hAnsi="Times New Roman" w:cs="Times New Roman"/>
          <w:sz w:val="28"/>
          <w:szCs w:val="28"/>
        </w:rPr>
        <w:t xml:space="preserve">-2025" on or before </w:t>
      </w:r>
      <w:r w:rsidR="005A483A">
        <w:rPr>
          <w:rFonts w:ascii="Times New Roman" w:hAnsi="Times New Roman" w:cs="Times New Roman"/>
          <w:sz w:val="28"/>
          <w:szCs w:val="28"/>
        </w:rPr>
        <w:t>10</w:t>
      </w:r>
      <w:r w:rsidR="00443F54" w:rsidRPr="001B58D2">
        <w:rPr>
          <w:rFonts w:ascii="Times New Roman" w:hAnsi="Times New Roman" w:cs="Times New Roman"/>
          <w:sz w:val="28"/>
          <w:szCs w:val="28"/>
        </w:rPr>
        <w:t xml:space="preserve"> April</w:t>
      </w:r>
      <w:r w:rsidRPr="001B58D2">
        <w:rPr>
          <w:rFonts w:ascii="Times New Roman" w:hAnsi="Times New Roman" w:cs="Times New Roman"/>
          <w:sz w:val="28"/>
          <w:szCs w:val="28"/>
        </w:rPr>
        <w:t xml:space="preserve"> 2025. Incomplete applications will not be considered for selection to the internship program.</w:t>
      </w:r>
    </w:p>
    <w:p w14:paraId="78381628" w14:textId="77777777" w:rsidR="009F289B" w:rsidRPr="001B58D2" w:rsidRDefault="009F289B" w:rsidP="009F289B">
      <w:pPr>
        <w:jc w:val="both"/>
        <w:rPr>
          <w:rFonts w:ascii="Times New Roman" w:hAnsi="Times New Roman" w:cs="Times New Roman"/>
          <w:b/>
          <w:bCs/>
          <w:sz w:val="28"/>
          <w:szCs w:val="28"/>
          <w:u w:val="single"/>
        </w:rPr>
      </w:pPr>
      <w:r w:rsidRPr="001B58D2">
        <w:rPr>
          <w:rFonts w:ascii="Times New Roman" w:hAnsi="Times New Roman" w:cs="Times New Roman"/>
          <w:b/>
          <w:bCs/>
          <w:sz w:val="28"/>
          <w:szCs w:val="28"/>
          <w:u w:val="single"/>
        </w:rPr>
        <w:t>Selection Procedure</w:t>
      </w:r>
    </w:p>
    <w:p w14:paraId="770DC102" w14:textId="4294D56C" w:rsidR="007B3369" w:rsidRPr="001B58D2" w:rsidRDefault="009A7E6C" w:rsidP="009F289B">
      <w:pPr>
        <w:jc w:val="both"/>
        <w:rPr>
          <w:rFonts w:ascii="Times New Roman" w:hAnsi="Times New Roman" w:cs="Times New Roman"/>
          <w:sz w:val="28"/>
          <w:szCs w:val="28"/>
        </w:rPr>
      </w:pPr>
      <w:r w:rsidRPr="001B58D2">
        <w:rPr>
          <w:rFonts w:ascii="Times New Roman" w:hAnsi="Times New Roman" w:cs="Times New Roman"/>
          <w:sz w:val="28"/>
          <w:szCs w:val="28"/>
        </w:rPr>
        <w:t>Students will be selected based on the availability of faculty mentors and the Centre's areas of interest. Only short-listed students will be notified with an internship offer letter via email.</w:t>
      </w:r>
    </w:p>
    <w:p w14:paraId="6AACF072" w14:textId="77777777" w:rsidR="00A16338" w:rsidRDefault="00A16338" w:rsidP="00B648B5">
      <w:pPr>
        <w:jc w:val="both"/>
        <w:rPr>
          <w:rFonts w:ascii="Times New Roman" w:hAnsi="Times New Roman" w:cs="Times New Roman"/>
          <w:b/>
          <w:bCs/>
          <w:sz w:val="28"/>
          <w:szCs w:val="28"/>
          <w:u w:val="single"/>
        </w:rPr>
      </w:pPr>
    </w:p>
    <w:p w14:paraId="65B25193" w14:textId="26C4E5B4" w:rsidR="00B648B5" w:rsidRPr="001B58D2" w:rsidRDefault="00B648B5" w:rsidP="00B648B5">
      <w:pPr>
        <w:jc w:val="both"/>
        <w:rPr>
          <w:rFonts w:ascii="Times New Roman" w:hAnsi="Times New Roman" w:cs="Times New Roman"/>
          <w:b/>
          <w:bCs/>
          <w:sz w:val="28"/>
          <w:szCs w:val="28"/>
          <w:u w:val="single"/>
        </w:rPr>
      </w:pPr>
      <w:r w:rsidRPr="001B58D2">
        <w:rPr>
          <w:rFonts w:ascii="Times New Roman" w:hAnsi="Times New Roman" w:cs="Times New Roman"/>
          <w:b/>
          <w:bCs/>
          <w:sz w:val="28"/>
          <w:szCs w:val="28"/>
          <w:u w:val="single"/>
        </w:rPr>
        <w:lastRenderedPageBreak/>
        <w:t>Duration of Internship</w:t>
      </w:r>
    </w:p>
    <w:p w14:paraId="04F06B51" w14:textId="77777777" w:rsidR="00DF436C" w:rsidRPr="001B58D2" w:rsidRDefault="00B648B5" w:rsidP="009F289B">
      <w:pPr>
        <w:jc w:val="both"/>
        <w:rPr>
          <w:rFonts w:ascii="Times New Roman" w:hAnsi="Times New Roman" w:cs="Times New Roman"/>
          <w:sz w:val="28"/>
          <w:szCs w:val="28"/>
        </w:rPr>
      </w:pPr>
      <w:r w:rsidRPr="001B58D2">
        <w:rPr>
          <w:rFonts w:ascii="Times New Roman" w:hAnsi="Times New Roman" w:cs="Times New Roman"/>
          <w:sz w:val="28"/>
          <w:szCs w:val="28"/>
        </w:rPr>
        <w:t>Students are required to attend the institute for approximately two months, from 1 May to 30 June 2025, to complete the internship program. However, there will be flexibility regarding the joining date, subject to the prior permission of the Dean, DGS office.</w:t>
      </w:r>
    </w:p>
    <w:p w14:paraId="1651C005" w14:textId="072DCE87" w:rsidR="00DF436C" w:rsidRPr="001B58D2" w:rsidRDefault="00DF436C" w:rsidP="00DF436C">
      <w:pPr>
        <w:rPr>
          <w:rFonts w:ascii="Times New Roman" w:hAnsi="Times New Roman" w:cs="Times New Roman"/>
          <w:b/>
          <w:bCs/>
          <w:sz w:val="28"/>
          <w:szCs w:val="28"/>
          <w:u w:val="single"/>
        </w:rPr>
      </w:pPr>
      <w:r w:rsidRPr="001B58D2">
        <w:rPr>
          <w:rFonts w:ascii="Times New Roman" w:hAnsi="Times New Roman" w:cs="Times New Roman"/>
          <w:b/>
          <w:bCs/>
          <w:sz w:val="28"/>
          <w:szCs w:val="28"/>
          <w:u w:val="single"/>
        </w:rPr>
        <w:t>Important Dates</w:t>
      </w:r>
    </w:p>
    <w:p w14:paraId="59403F21" w14:textId="77777777" w:rsidR="00DF436C" w:rsidRPr="001B58D2" w:rsidRDefault="00DF436C" w:rsidP="00DF436C">
      <w:pPr>
        <w:rPr>
          <w:rFonts w:ascii="Times New Roman" w:hAnsi="Times New Roman" w:cs="Times New Roman"/>
          <w:b/>
          <w:bCs/>
          <w:sz w:val="28"/>
          <w:szCs w:val="28"/>
        </w:rPr>
      </w:pPr>
      <w:r w:rsidRPr="001B58D2">
        <w:rPr>
          <w:rFonts w:ascii="Times New Roman" w:hAnsi="Times New Roman" w:cs="Times New Roman"/>
          <w:sz w:val="28"/>
          <w:szCs w:val="28"/>
        </w:rPr>
        <w:t>Commencement of Application:</w:t>
      </w:r>
      <w:r w:rsidR="00D5723C" w:rsidRPr="001B58D2">
        <w:rPr>
          <w:rFonts w:ascii="Times New Roman" w:hAnsi="Times New Roman" w:cs="Times New Roman"/>
          <w:b/>
          <w:bCs/>
          <w:sz w:val="28"/>
          <w:szCs w:val="28"/>
        </w:rPr>
        <w:t xml:space="preserve"> 28</w:t>
      </w:r>
      <w:r w:rsidRPr="001B58D2">
        <w:rPr>
          <w:rFonts w:ascii="Times New Roman" w:hAnsi="Times New Roman" w:cs="Times New Roman"/>
          <w:b/>
          <w:bCs/>
          <w:sz w:val="28"/>
          <w:szCs w:val="28"/>
        </w:rPr>
        <w:t xml:space="preserve"> March, 2025</w:t>
      </w:r>
    </w:p>
    <w:p w14:paraId="10C2C17D" w14:textId="31AB27FD" w:rsidR="00DF436C" w:rsidRPr="001B58D2" w:rsidRDefault="00DF436C" w:rsidP="00DF436C">
      <w:pPr>
        <w:rPr>
          <w:rFonts w:ascii="Times New Roman" w:hAnsi="Times New Roman" w:cs="Times New Roman"/>
          <w:b/>
          <w:bCs/>
          <w:sz w:val="28"/>
          <w:szCs w:val="28"/>
        </w:rPr>
      </w:pPr>
      <w:r w:rsidRPr="001B58D2">
        <w:rPr>
          <w:rFonts w:ascii="Times New Roman" w:hAnsi="Times New Roman" w:cs="Times New Roman"/>
          <w:sz w:val="28"/>
          <w:szCs w:val="28"/>
        </w:rPr>
        <w:t>Last date of application:</w:t>
      </w:r>
      <w:r w:rsidRPr="001B58D2">
        <w:rPr>
          <w:rFonts w:ascii="Times New Roman" w:hAnsi="Times New Roman" w:cs="Times New Roman"/>
          <w:b/>
          <w:bCs/>
          <w:sz w:val="28"/>
          <w:szCs w:val="28"/>
        </w:rPr>
        <w:t xml:space="preserve"> </w:t>
      </w:r>
      <w:r w:rsidR="00784718">
        <w:rPr>
          <w:rFonts w:ascii="Times New Roman" w:hAnsi="Times New Roman" w:cs="Times New Roman"/>
          <w:b/>
          <w:bCs/>
          <w:sz w:val="28"/>
          <w:szCs w:val="28"/>
        </w:rPr>
        <w:t>10</w:t>
      </w:r>
      <w:r w:rsidRPr="001B58D2">
        <w:rPr>
          <w:rFonts w:ascii="Times New Roman" w:hAnsi="Times New Roman" w:cs="Times New Roman"/>
          <w:b/>
          <w:bCs/>
          <w:sz w:val="28"/>
          <w:szCs w:val="28"/>
        </w:rPr>
        <w:t xml:space="preserve"> April, 2025</w:t>
      </w:r>
    </w:p>
    <w:p w14:paraId="1A858C7D" w14:textId="77777777" w:rsidR="00DF436C" w:rsidRPr="001B58D2" w:rsidRDefault="00DF436C" w:rsidP="00DF436C">
      <w:pPr>
        <w:rPr>
          <w:rFonts w:ascii="Times New Roman" w:hAnsi="Times New Roman" w:cs="Times New Roman"/>
          <w:b/>
          <w:bCs/>
          <w:sz w:val="28"/>
          <w:szCs w:val="28"/>
        </w:rPr>
      </w:pPr>
      <w:r w:rsidRPr="001B58D2">
        <w:rPr>
          <w:rFonts w:ascii="Times New Roman" w:hAnsi="Times New Roman" w:cs="Times New Roman"/>
          <w:sz w:val="28"/>
          <w:szCs w:val="28"/>
        </w:rPr>
        <w:t>Announcement of Shortlisted Candidates:</w:t>
      </w:r>
      <w:r w:rsidRPr="001B58D2">
        <w:rPr>
          <w:rFonts w:ascii="Times New Roman" w:hAnsi="Times New Roman" w:cs="Times New Roman"/>
          <w:b/>
          <w:bCs/>
          <w:sz w:val="28"/>
          <w:szCs w:val="28"/>
        </w:rPr>
        <w:t xml:space="preserve"> 1</w:t>
      </w:r>
      <w:r w:rsidR="0086547D" w:rsidRPr="001B58D2">
        <w:rPr>
          <w:rFonts w:ascii="Times New Roman" w:hAnsi="Times New Roman" w:cs="Times New Roman"/>
          <w:b/>
          <w:bCs/>
          <w:sz w:val="28"/>
          <w:szCs w:val="28"/>
        </w:rPr>
        <w:t>5</w:t>
      </w:r>
      <w:r w:rsidRPr="001B58D2">
        <w:rPr>
          <w:rFonts w:ascii="Times New Roman" w:hAnsi="Times New Roman" w:cs="Times New Roman"/>
          <w:b/>
          <w:bCs/>
          <w:sz w:val="28"/>
          <w:szCs w:val="28"/>
        </w:rPr>
        <w:t xml:space="preserve"> April, 2025</w:t>
      </w:r>
    </w:p>
    <w:p w14:paraId="106B541B" w14:textId="77777777" w:rsidR="00DF436C" w:rsidRPr="001B58D2" w:rsidRDefault="00DF436C" w:rsidP="00DF436C">
      <w:pPr>
        <w:rPr>
          <w:rFonts w:ascii="Times New Roman" w:hAnsi="Times New Roman" w:cs="Times New Roman"/>
          <w:b/>
          <w:bCs/>
          <w:sz w:val="28"/>
          <w:szCs w:val="28"/>
        </w:rPr>
      </w:pPr>
      <w:r w:rsidRPr="001B58D2">
        <w:rPr>
          <w:rFonts w:ascii="Times New Roman" w:hAnsi="Times New Roman" w:cs="Times New Roman"/>
          <w:sz w:val="28"/>
          <w:szCs w:val="28"/>
        </w:rPr>
        <w:t>Joining date:</w:t>
      </w:r>
      <w:r w:rsidRPr="001B58D2">
        <w:rPr>
          <w:rFonts w:ascii="Times New Roman" w:hAnsi="Times New Roman" w:cs="Times New Roman"/>
          <w:b/>
          <w:bCs/>
          <w:sz w:val="28"/>
          <w:szCs w:val="28"/>
        </w:rPr>
        <w:t xml:space="preserve"> 01 May, 2025</w:t>
      </w:r>
    </w:p>
    <w:p w14:paraId="0086483C" w14:textId="77777777" w:rsidR="0061342A" w:rsidRPr="001B58D2" w:rsidRDefault="0061342A" w:rsidP="0061342A">
      <w:pPr>
        <w:rPr>
          <w:rFonts w:ascii="Times New Roman" w:hAnsi="Times New Roman" w:cs="Times New Roman"/>
          <w:b/>
          <w:bCs/>
          <w:sz w:val="28"/>
          <w:szCs w:val="28"/>
          <w:u w:val="single"/>
        </w:rPr>
      </w:pPr>
      <w:r w:rsidRPr="001B58D2">
        <w:rPr>
          <w:rFonts w:ascii="Times New Roman" w:hAnsi="Times New Roman" w:cs="Times New Roman"/>
          <w:b/>
          <w:bCs/>
          <w:sz w:val="28"/>
          <w:szCs w:val="28"/>
          <w:u w:val="single"/>
        </w:rPr>
        <w:t>Important Note</w:t>
      </w:r>
    </w:p>
    <w:p w14:paraId="3A8DD0A8" w14:textId="77777777" w:rsidR="0061342A" w:rsidRPr="001B58D2" w:rsidRDefault="0061342A" w:rsidP="0061342A">
      <w:pPr>
        <w:jc w:val="both"/>
        <w:rPr>
          <w:rFonts w:ascii="Times New Roman" w:hAnsi="Times New Roman" w:cs="Times New Roman"/>
          <w:sz w:val="28"/>
          <w:szCs w:val="28"/>
        </w:rPr>
      </w:pPr>
      <w:r w:rsidRPr="001B58D2">
        <w:rPr>
          <w:rFonts w:ascii="Times New Roman" w:hAnsi="Times New Roman" w:cs="Times New Roman"/>
          <w:sz w:val="28"/>
          <w:szCs w:val="28"/>
        </w:rPr>
        <w:t>Applicants must note that the institute will not be providing a monthly stipend, food, and accommodation to the selected interns. Candidates are advised to make their own travel and accommodation arrangements.</w:t>
      </w:r>
    </w:p>
    <w:p w14:paraId="6D8A92F9" w14:textId="7764BD9E" w:rsidR="0061342A" w:rsidRPr="001B58D2" w:rsidRDefault="0061342A" w:rsidP="0061342A">
      <w:pPr>
        <w:jc w:val="both"/>
        <w:rPr>
          <w:rFonts w:ascii="Times New Roman" w:hAnsi="Times New Roman" w:cs="Times New Roman"/>
          <w:sz w:val="28"/>
          <w:szCs w:val="28"/>
        </w:rPr>
      </w:pPr>
      <w:r w:rsidRPr="001B58D2">
        <w:rPr>
          <w:rFonts w:ascii="Times New Roman" w:hAnsi="Times New Roman" w:cs="Times New Roman"/>
          <w:sz w:val="28"/>
          <w:szCs w:val="28"/>
        </w:rPr>
        <w:t>For further details on the programme, please contact Dr.</w:t>
      </w:r>
      <w:bookmarkStart w:id="0" w:name="_GoBack"/>
      <w:bookmarkEnd w:id="0"/>
      <w:r w:rsidRPr="001B58D2">
        <w:rPr>
          <w:rFonts w:ascii="Times New Roman" w:hAnsi="Times New Roman" w:cs="Times New Roman"/>
          <w:sz w:val="28"/>
          <w:szCs w:val="28"/>
        </w:rPr>
        <w:t xml:space="preserve"> Kasturi Alivelu, Dean, DGS</w:t>
      </w:r>
      <w:r w:rsidR="001B58D2" w:rsidRPr="001B58D2">
        <w:rPr>
          <w:rFonts w:ascii="Times New Roman" w:hAnsi="Times New Roman" w:cs="Times New Roman"/>
          <w:sz w:val="28"/>
          <w:szCs w:val="28"/>
        </w:rPr>
        <w:t xml:space="preserve">. </w:t>
      </w:r>
    </w:p>
    <w:sectPr w:rsidR="0061342A" w:rsidRPr="001B58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774C4"/>
    <w:multiLevelType w:val="hybridMultilevel"/>
    <w:tmpl w:val="C6F8CE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10B55DE"/>
    <w:multiLevelType w:val="hybridMultilevel"/>
    <w:tmpl w:val="E4D2F5FA"/>
    <w:lvl w:ilvl="0" w:tplc="40090001">
      <w:start w:val="1"/>
      <w:numFmt w:val="bullet"/>
      <w:lvlText w:val=""/>
      <w:lvlJc w:val="left"/>
      <w:pPr>
        <w:ind w:left="795" w:hanging="360"/>
      </w:pPr>
      <w:rPr>
        <w:rFonts w:ascii="Symbol" w:hAnsi="Symbol" w:hint="default"/>
      </w:rPr>
    </w:lvl>
    <w:lvl w:ilvl="1" w:tplc="40090003" w:tentative="1">
      <w:start w:val="1"/>
      <w:numFmt w:val="bullet"/>
      <w:lvlText w:val="o"/>
      <w:lvlJc w:val="left"/>
      <w:pPr>
        <w:ind w:left="1515" w:hanging="360"/>
      </w:pPr>
      <w:rPr>
        <w:rFonts w:ascii="Courier New" w:hAnsi="Courier New" w:cs="Courier New" w:hint="default"/>
      </w:rPr>
    </w:lvl>
    <w:lvl w:ilvl="2" w:tplc="40090005" w:tentative="1">
      <w:start w:val="1"/>
      <w:numFmt w:val="bullet"/>
      <w:lvlText w:val=""/>
      <w:lvlJc w:val="left"/>
      <w:pPr>
        <w:ind w:left="2235" w:hanging="360"/>
      </w:pPr>
      <w:rPr>
        <w:rFonts w:ascii="Wingdings" w:hAnsi="Wingdings" w:hint="default"/>
      </w:rPr>
    </w:lvl>
    <w:lvl w:ilvl="3" w:tplc="40090001" w:tentative="1">
      <w:start w:val="1"/>
      <w:numFmt w:val="bullet"/>
      <w:lvlText w:val=""/>
      <w:lvlJc w:val="left"/>
      <w:pPr>
        <w:ind w:left="2955" w:hanging="360"/>
      </w:pPr>
      <w:rPr>
        <w:rFonts w:ascii="Symbol" w:hAnsi="Symbol" w:hint="default"/>
      </w:rPr>
    </w:lvl>
    <w:lvl w:ilvl="4" w:tplc="40090003" w:tentative="1">
      <w:start w:val="1"/>
      <w:numFmt w:val="bullet"/>
      <w:lvlText w:val="o"/>
      <w:lvlJc w:val="left"/>
      <w:pPr>
        <w:ind w:left="3675" w:hanging="360"/>
      </w:pPr>
      <w:rPr>
        <w:rFonts w:ascii="Courier New" w:hAnsi="Courier New" w:cs="Courier New" w:hint="default"/>
      </w:rPr>
    </w:lvl>
    <w:lvl w:ilvl="5" w:tplc="40090005" w:tentative="1">
      <w:start w:val="1"/>
      <w:numFmt w:val="bullet"/>
      <w:lvlText w:val=""/>
      <w:lvlJc w:val="left"/>
      <w:pPr>
        <w:ind w:left="4395" w:hanging="360"/>
      </w:pPr>
      <w:rPr>
        <w:rFonts w:ascii="Wingdings" w:hAnsi="Wingdings" w:hint="default"/>
      </w:rPr>
    </w:lvl>
    <w:lvl w:ilvl="6" w:tplc="40090001" w:tentative="1">
      <w:start w:val="1"/>
      <w:numFmt w:val="bullet"/>
      <w:lvlText w:val=""/>
      <w:lvlJc w:val="left"/>
      <w:pPr>
        <w:ind w:left="5115" w:hanging="360"/>
      </w:pPr>
      <w:rPr>
        <w:rFonts w:ascii="Symbol" w:hAnsi="Symbol" w:hint="default"/>
      </w:rPr>
    </w:lvl>
    <w:lvl w:ilvl="7" w:tplc="40090003" w:tentative="1">
      <w:start w:val="1"/>
      <w:numFmt w:val="bullet"/>
      <w:lvlText w:val="o"/>
      <w:lvlJc w:val="left"/>
      <w:pPr>
        <w:ind w:left="5835" w:hanging="360"/>
      </w:pPr>
      <w:rPr>
        <w:rFonts w:ascii="Courier New" w:hAnsi="Courier New" w:cs="Courier New" w:hint="default"/>
      </w:rPr>
    </w:lvl>
    <w:lvl w:ilvl="8" w:tplc="40090005" w:tentative="1">
      <w:start w:val="1"/>
      <w:numFmt w:val="bullet"/>
      <w:lvlText w:val=""/>
      <w:lvlJc w:val="left"/>
      <w:pPr>
        <w:ind w:left="655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2ED"/>
    <w:rsid w:val="0000295B"/>
    <w:rsid w:val="0004318C"/>
    <w:rsid w:val="00121BE0"/>
    <w:rsid w:val="001B58D2"/>
    <w:rsid w:val="002416C4"/>
    <w:rsid w:val="00245366"/>
    <w:rsid w:val="002B584F"/>
    <w:rsid w:val="002C3F54"/>
    <w:rsid w:val="002C74A2"/>
    <w:rsid w:val="003824D1"/>
    <w:rsid w:val="00425FF9"/>
    <w:rsid w:val="00443F54"/>
    <w:rsid w:val="004643E3"/>
    <w:rsid w:val="00491170"/>
    <w:rsid w:val="004B28BB"/>
    <w:rsid w:val="00501FB9"/>
    <w:rsid w:val="00506BFD"/>
    <w:rsid w:val="005642ED"/>
    <w:rsid w:val="005A483A"/>
    <w:rsid w:val="0061342A"/>
    <w:rsid w:val="006712E6"/>
    <w:rsid w:val="00765145"/>
    <w:rsid w:val="00784718"/>
    <w:rsid w:val="00786BEE"/>
    <w:rsid w:val="007B3369"/>
    <w:rsid w:val="00863F39"/>
    <w:rsid w:val="0086547D"/>
    <w:rsid w:val="008936EE"/>
    <w:rsid w:val="00906F15"/>
    <w:rsid w:val="00981128"/>
    <w:rsid w:val="009A7E6C"/>
    <w:rsid w:val="009C1684"/>
    <w:rsid w:val="009F0E15"/>
    <w:rsid w:val="009F289B"/>
    <w:rsid w:val="00A16338"/>
    <w:rsid w:val="00A25184"/>
    <w:rsid w:val="00B5040A"/>
    <w:rsid w:val="00B50540"/>
    <w:rsid w:val="00B648B5"/>
    <w:rsid w:val="00B90319"/>
    <w:rsid w:val="00C024C6"/>
    <w:rsid w:val="00CF483C"/>
    <w:rsid w:val="00D113D6"/>
    <w:rsid w:val="00D235B3"/>
    <w:rsid w:val="00D5723C"/>
    <w:rsid w:val="00DF436C"/>
    <w:rsid w:val="00E9009C"/>
    <w:rsid w:val="00EB161C"/>
    <w:rsid w:val="00F061EA"/>
    <w:rsid w:val="00F752E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6AD5B"/>
  <w15:chartTrackingRefBased/>
  <w15:docId w15:val="{C12DB9AC-C398-45BA-ACC6-60CA320CF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1FB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501FB9"/>
    <w:rPr>
      <w:b/>
      <w:bCs/>
    </w:rPr>
  </w:style>
  <w:style w:type="paragraph" w:styleId="ListParagraph">
    <w:name w:val="List Paragraph"/>
    <w:basedOn w:val="Normal"/>
    <w:uiPriority w:val="34"/>
    <w:qFormat/>
    <w:rsid w:val="00786B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88785">
      <w:bodyDiv w:val="1"/>
      <w:marLeft w:val="0"/>
      <w:marRight w:val="0"/>
      <w:marTop w:val="0"/>
      <w:marBottom w:val="0"/>
      <w:divBdr>
        <w:top w:val="none" w:sz="0" w:space="0" w:color="auto"/>
        <w:left w:val="none" w:sz="0" w:space="0" w:color="auto"/>
        <w:bottom w:val="none" w:sz="0" w:space="0" w:color="auto"/>
        <w:right w:val="none" w:sz="0" w:space="0" w:color="auto"/>
      </w:divBdr>
      <w:divsChild>
        <w:div w:id="1683781280">
          <w:marLeft w:val="0"/>
          <w:marRight w:val="0"/>
          <w:marTop w:val="0"/>
          <w:marBottom w:val="0"/>
          <w:divBdr>
            <w:top w:val="none" w:sz="0" w:space="0" w:color="auto"/>
            <w:left w:val="none" w:sz="0" w:space="0" w:color="auto"/>
            <w:bottom w:val="none" w:sz="0" w:space="0" w:color="auto"/>
            <w:right w:val="none" w:sz="0" w:space="0" w:color="auto"/>
          </w:divBdr>
          <w:divsChild>
            <w:div w:id="958992214">
              <w:marLeft w:val="0"/>
              <w:marRight w:val="0"/>
              <w:marTop w:val="0"/>
              <w:marBottom w:val="0"/>
              <w:divBdr>
                <w:top w:val="none" w:sz="0" w:space="0" w:color="auto"/>
                <w:left w:val="none" w:sz="0" w:space="0" w:color="auto"/>
                <w:bottom w:val="none" w:sz="0" w:space="0" w:color="auto"/>
                <w:right w:val="none" w:sz="0" w:space="0" w:color="auto"/>
              </w:divBdr>
              <w:divsChild>
                <w:div w:id="1360662320">
                  <w:marLeft w:val="0"/>
                  <w:marRight w:val="0"/>
                  <w:marTop w:val="0"/>
                  <w:marBottom w:val="0"/>
                  <w:divBdr>
                    <w:top w:val="none" w:sz="0" w:space="0" w:color="auto"/>
                    <w:left w:val="none" w:sz="0" w:space="0" w:color="auto"/>
                    <w:bottom w:val="none" w:sz="0" w:space="0" w:color="auto"/>
                    <w:right w:val="none" w:sz="0" w:space="0" w:color="auto"/>
                  </w:divBdr>
                  <w:divsChild>
                    <w:div w:id="718237586">
                      <w:marLeft w:val="0"/>
                      <w:marRight w:val="0"/>
                      <w:marTop w:val="0"/>
                      <w:marBottom w:val="0"/>
                      <w:divBdr>
                        <w:top w:val="none" w:sz="0" w:space="0" w:color="auto"/>
                        <w:left w:val="none" w:sz="0" w:space="0" w:color="auto"/>
                        <w:bottom w:val="none" w:sz="0" w:space="0" w:color="auto"/>
                        <w:right w:val="none" w:sz="0" w:space="0" w:color="auto"/>
                      </w:divBdr>
                      <w:divsChild>
                        <w:div w:id="906262691">
                          <w:marLeft w:val="0"/>
                          <w:marRight w:val="0"/>
                          <w:marTop w:val="0"/>
                          <w:marBottom w:val="0"/>
                          <w:divBdr>
                            <w:top w:val="none" w:sz="0" w:space="0" w:color="auto"/>
                            <w:left w:val="none" w:sz="0" w:space="0" w:color="auto"/>
                            <w:bottom w:val="none" w:sz="0" w:space="0" w:color="auto"/>
                            <w:right w:val="none" w:sz="0" w:space="0" w:color="auto"/>
                          </w:divBdr>
                          <w:divsChild>
                            <w:div w:id="740759895">
                              <w:marLeft w:val="0"/>
                              <w:marRight w:val="0"/>
                              <w:marTop w:val="0"/>
                              <w:marBottom w:val="0"/>
                              <w:divBdr>
                                <w:top w:val="none" w:sz="0" w:space="0" w:color="auto"/>
                                <w:left w:val="none" w:sz="0" w:space="0" w:color="auto"/>
                                <w:bottom w:val="none" w:sz="0" w:space="0" w:color="auto"/>
                                <w:right w:val="none" w:sz="0" w:space="0" w:color="auto"/>
                              </w:divBdr>
                              <w:divsChild>
                                <w:div w:id="658312247">
                                  <w:marLeft w:val="0"/>
                                  <w:marRight w:val="0"/>
                                  <w:marTop w:val="0"/>
                                  <w:marBottom w:val="0"/>
                                  <w:divBdr>
                                    <w:top w:val="none" w:sz="0" w:space="0" w:color="auto"/>
                                    <w:left w:val="none" w:sz="0" w:space="0" w:color="auto"/>
                                    <w:bottom w:val="none" w:sz="0" w:space="0" w:color="auto"/>
                                    <w:right w:val="none" w:sz="0" w:space="0" w:color="auto"/>
                                  </w:divBdr>
                                  <w:divsChild>
                                    <w:div w:id="175998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255798">
      <w:bodyDiv w:val="1"/>
      <w:marLeft w:val="0"/>
      <w:marRight w:val="0"/>
      <w:marTop w:val="0"/>
      <w:marBottom w:val="0"/>
      <w:divBdr>
        <w:top w:val="none" w:sz="0" w:space="0" w:color="auto"/>
        <w:left w:val="none" w:sz="0" w:space="0" w:color="auto"/>
        <w:bottom w:val="none" w:sz="0" w:space="0" w:color="auto"/>
        <w:right w:val="none" w:sz="0" w:space="0" w:color="auto"/>
      </w:divBdr>
    </w:div>
    <w:div w:id="1270047611">
      <w:bodyDiv w:val="1"/>
      <w:marLeft w:val="0"/>
      <w:marRight w:val="0"/>
      <w:marTop w:val="0"/>
      <w:marBottom w:val="0"/>
      <w:divBdr>
        <w:top w:val="none" w:sz="0" w:space="0" w:color="auto"/>
        <w:left w:val="none" w:sz="0" w:space="0" w:color="auto"/>
        <w:bottom w:val="none" w:sz="0" w:space="0" w:color="auto"/>
        <w:right w:val="none" w:sz="0" w:space="0" w:color="auto"/>
      </w:divBdr>
    </w:div>
    <w:div w:id="1572423682">
      <w:bodyDiv w:val="1"/>
      <w:marLeft w:val="0"/>
      <w:marRight w:val="0"/>
      <w:marTop w:val="0"/>
      <w:marBottom w:val="0"/>
      <w:divBdr>
        <w:top w:val="none" w:sz="0" w:space="0" w:color="auto"/>
        <w:left w:val="none" w:sz="0" w:space="0" w:color="auto"/>
        <w:bottom w:val="none" w:sz="0" w:space="0" w:color="auto"/>
        <w:right w:val="none" w:sz="0" w:space="0" w:color="auto"/>
      </w:divBdr>
      <w:divsChild>
        <w:div w:id="1244725450">
          <w:marLeft w:val="0"/>
          <w:marRight w:val="0"/>
          <w:marTop w:val="0"/>
          <w:marBottom w:val="0"/>
          <w:divBdr>
            <w:top w:val="none" w:sz="0" w:space="0" w:color="auto"/>
            <w:left w:val="none" w:sz="0" w:space="0" w:color="auto"/>
            <w:bottom w:val="none" w:sz="0" w:space="0" w:color="auto"/>
            <w:right w:val="none" w:sz="0" w:space="0" w:color="auto"/>
          </w:divBdr>
          <w:divsChild>
            <w:div w:id="989478234">
              <w:marLeft w:val="0"/>
              <w:marRight w:val="0"/>
              <w:marTop w:val="0"/>
              <w:marBottom w:val="0"/>
              <w:divBdr>
                <w:top w:val="none" w:sz="0" w:space="0" w:color="auto"/>
                <w:left w:val="none" w:sz="0" w:space="0" w:color="auto"/>
                <w:bottom w:val="none" w:sz="0" w:space="0" w:color="auto"/>
                <w:right w:val="none" w:sz="0" w:space="0" w:color="auto"/>
              </w:divBdr>
              <w:divsChild>
                <w:div w:id="1878857941">
                  <w:marLeft w:val="0"/>
                  <w:marRight w:val="0"/>
                  <w:marTop w:val="0"/>
                  <w:marBottom w:val="0"/>
                  <w:divBdr>
                    <w:top w:val="none" w:sz="0" w:space="0" w:color="auto"/>
                    <w:left w:val="none" w:sz="0" w:space="0" w:color="auto"/>
                    <w:bottom w:val="none" w:sz="0" w:space="0" w:color="auto"/>
                    <w:right w:val="none" w:sz="0" w:space="0" w:color="auto"/>
                  </w:divBdr>
                  <w:divsChild>
                    <w:div w:id="1663194835">
                      <w:marLeft w:val="0"/>
                      <w:marRight w:val="0"/>
                      <w:marTop w:val="0"/>
                      <w:marBottom w:val="0"/>
                      <w:divBdr>
                        <w:top w:val="none" w:sz="0" w:space="0" w:color="auto"/>
                        <w:left w:val="none" w:sz="0" w:space="0" w:color="auto"/>
                        <w:bottom w:val="none" w:sz="0" w:space="0" w:color="auto"/>
                        <w:right w:val="none" w:sz="0" w:space="0" w:color="auto"/>
                      </w:divBdr>
                      <w:divsChild>
                        <w:div w:id="2443425">
                          <w:marLeft w:val="0"/>
                          <w:marRight w:val="0"/>
                          <w:marTop w:val="0"/>
                          <w:marBottom w:val="0"/>
                          <w:divBdr>
                            <w:top w:val="none" w:sz="0" w:space="0" w:color="auto"/>
                            <w:left w:val="none" w:sz="0" w:space="0" w:color="auto"/>
                            <w:bottom w:val="none" w:sz="0" w:space="0" w:color="auto"/>
                            <w:right w:val="none" w:sz="0" w:space="0" w:color="auto"/>
                          </w:divBdr>
                          <w:divsChild>
                            <w:div w:id="297033835">
                              <w:marLeft w:val="0"/>
                              <w:marRight w:val="0"/>
                              <w:marTop w:val="0"/>
                              <w:marBottom w:val="0"/>
                              <w:divBdr>
                                <w:top w:val="none" w:sz="0" w:space="0" w:color="auto"/>
                                <w:left w:val="none" w:sz="0" w:space="0" w:color="auto"/>
                                <w:bottom w:val="none" w:sz="0" w:space="0" w:color="auto"/>
                                <w:right w:val="none" w:sz="0" w:space="0" w:color="auto"/>
                              </w:divBdr>
                              <w:divsChild>
                                <w:div w:id="421874660">
                                  <w:marLeft w:val="0"/>
                                  <w:marRight w:val="0"/>
                                  <w:marTop w:val="0"/>
                                  <w:marBottom w:val="0"/>
                                  <w:divBdr>
                                    <w:top w:val="none" w:sz="0" w:space="0" w:color="auto"/>
                                    <w:left w:val="none" w:sz="0" w:space="0" w:color="auto"/>
                                    <w:bottom w:val="none" w:sz="0" w:space="0" w:color="auto"/>
                                    <w:right w:val="none" w:sz="0" w:space="0" w:color="auto"/>
                                  </w:divBdr>
                                  <w:divsChild>
                                    <w:div w:id="17573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685</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7</cp:revision>
  <dcterms:created xsi:type="dcterms:W3CDTF">2025-03-27T06:41:00Z</dcterms:created>
  <dcterms:modified xsi:type="dcterms:W3CDTF">2025-03-27T06:45:00Z</dcterms:modified>
</cp:coreProperties>
</file>